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“山东省二手车流通协会‘争先创优’评比表彰活动”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提报说明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“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社会公益慈善</w:t>
      </w:r>
      <w:r>
        <w:rPr>
          <w:rFonts w:hint="eastAsia" w:ascii="宋体" w:hAnsi="宋体"/>
          <w:b/>
          <w:bCs/>
          <w:sz w:val="28"/>
        </w:rPr>
        <w:t>”</w:t>
      </w:r>
      <w:r>
        <w:rPr>
          <w:rFonts w:hint="eastAsia" w:ascii="宋体" w:hAnsi="宋体"/>
          <w:b/>
          <w:bCs/>
          <w:sz w:val="28"/>
          <w:lang w:eastAsia="zh-CN"/>
        </w:rPr>
        <w:t>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lang w:eastAsia="zh-CN"/>
        </w:rPr>
        <w:t>参评范围：</w:t>
      </w:r>
      <w:r>
        <w:rPr>
          <w:rFonts w:hint="eastAsia" w:ascii="宋体" w:hAnsi="宋体"/>
          <w:b/>
          <w:bCs/>
          <w:sz w:val="28"/>
        </w:rPr>
        <w:t>企业类型不限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2" w:firstLineChars="150"/>
        <w:jc w:val="both"/>
        <w:textAlignment w:val="auto"/>
        <w:rPr>
          <w:rFonts w:hint="eastAsia" w:ascii="宋体" w:hAnsi="宋体" w:eastAsiaTheme="minorEastAsia"/>
          <w:sz w:val="28"/>
          <w:lang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提报要求：</w:t>
      </w:r>
      <w:r>
        <w:rPr>
          <w:rFonts w:hint="eastAsia" w:ascii="宋体" w:hAnsi="宋体"/>
          <w:sz w:val="28"/>
          <w:lang w:val="en-US" w:eastAsia="zh-CN"/>
        </w:rPr>
        <w:t>提报企业在年度内面</w:t>
      </w:r>
      <w:r>
        <w:rPr>
          <w:rFonts w:hint="eastAsia" w:ascii="宋体" w:hAnsi="宋体"/>
          <w:color w:val="auto"/>
          <w:sz w:val="28"/>
          <w:lang w:val="en-US" w:eastAsia="zh-CN"/>
        </w:rPr>
        <w:t>向社会以及行业做的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8"/>
          <w:szCs w:val="28"/>
          <w:shd w:val="clear" w:fill="FFFFFF"/>
        </w:rPr>
        <w:t>爱心捐赠、志愿服务、慈善项目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/>
          <w:sz w:val="28"/>
          <w:lang w:val="en-US" w:eastAsia="zh-CN"/>
        </w:rPr>
        <w:t>相关公益事项材料说明</w:t>
      </w:r>
      <w:r>
        <w:rPr>
          <w:rFonts w:hint="eastAsia" w:ascii="宋体" w:hAnsi="宋体"/>
          <w:sz w:val="28"/>
          <w:lang w:eastAsia="zh-CN"/>
        </w:rPr>
        <w:t>，并提供照片、视频材料证明。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“最具影响力市场”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ab/>
      </w:r>
      <w:r>
        <w:rPr>
          <w:rFonts w:hint="eastAsia" w:ascii="宋体" w:hAnsi="宋体"/>
          <w:b/>
          <w:bCs/>
          <w:sz w:val="28"/>
          <w:lang w:eastAsia="zh-CN"/>
        </w:rPr>
        <w:t>参评范围：</w:t>
      </w:r>
      <w:r>
        <w:rPr>
          <w:rFonts w:hint="eastAsia" w:ascii="宋体" w:hAnsi="宋体"/>
          <w:b/>
          <w:bCs/>
          <w:sz w:val="28"/>
        </w:rPr>
        <w:t>二手车交易市场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Theme="minorEastAsia"/>
          <w:sz w:val="28"/>
          <w:lang w:eastAsia="zh-CN"/>
        </w:rPr>
      </w:pPr>
      <w:r>
        <w:rPr>
          <w:rFonts w:hint="eastAsia" w:ascii="宋体" w:hAnsi="宋体"/>
          <w:b/>
          <w:bCs/>
          <w:sz w:val="28"/>
        </w:rPr>
        <w:tab/>
      </w:r>
      <w:r>
        <w:rPr>
          <w:rFonts w:hint="eastAsia" w:ascii="宋体" w:hAnsi="宋体"/>
          <w:b/>
          <w:bCs/>
          <w:sz w:val="28"/>
          <w:lang w:eastAsia="zh-CN"/>
        </w:rPr>
        <w:t>提报要求：</w:t>
      </w:r>
      <w:r>
        <w:rPr>
          <w:rFonts w:hint="eastAsia" w:ascii="宋体" w:hAnsi="宋体"/>
          <w:sz w:val="28"/>
        </w:rPr>
        <w:t>提报本企业规模（经营场地面积、地理位置）</w:t>
      </w:r>
      <w:r>
        <w:rPr>
          <w:rFonts w:hint="eastAsia" w:ascii="宋体" w:hAnsi="宋体"/>
          <w:sz w:val="28"/>
          <w:lang w:eastAsia="zh-CN"/>
        </w:rPr>
        <w:t>、商户数量、</w:t>
      </w:r>
      <w:r>
        <w:rPr>
          <w:rFonts w:hint="eastAsia" w:ascii="宋体" w:hAnsi="宋体"/>
          <w:sz w:val="28"/>
        </w:rPr>
        <w:t>服务项目及配套设施情况</w:t>
      </w:r>
      <w:r>
        <w:rPr>
          <w:rFonts w:hint="eastAsia" w:ascii="宋体" w:hAnsi="宋体"/>
          <w:sz w:val="28"/>
          <w:lang w:eastAsia="zh-CN"/>
        </w:rPr>
        <w:t>说明材料；</w:t>
      </w:r>
      <w:r>
        <w:rPr>
          <w:rFonts w:hint="eastAsia" w:ascii="宋体" w:hAnsi="宋体"/>
          <w:sz w:val="28"/>
        </w:rPr>
        <w:t>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年每月二手车交易数量、金额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 w:ascii="宋体" w:hAnsi="宋体"/>
          <w:sz w:val="28"/>
          <w:lang w:val="en-US" w:eastAsia="zh-CN"/>
        </w:rPr>
        <w:t>2019</w:t>
      </w:r>
      <w:r>
        <w:rPr>
          <w:rFonts w:hint="eastAsia" w:ascii="宋体" w:hAnsi="宋体"/>
          <w:sz w:val="28"/>
          <w:lang w:eastAsia="zh-CN"/>
        </w:rPr>
        <w:t>年度总交易量及交易金额以及</w:t>
      </w:r>
      <w:r>
        <w:rPr>
          <w:rFonts w:hint="eastAsia" w:ascii="宋体" w:hAnsi="宋体"/>
          <w:sz w:val="28"/>
        </w:rPr>
        <w:t>同比增长率</w:t>
      </w:r>
      <w:r>
        <w:rPr>
          <w:rFonts w:hint="eastAsia" w:ascii="宋体" w:hAnsi="宋体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“经营管理创新”奖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lang w:eastAsia="zh-CN"/>
        </w:rPr>
        <w:t>参评范围：</w:t>
      </w:r>
      <w:r>
        <w:rPr>
          <w:rFonts w:hint="eastAsia" w:ascii="宋体" w:hAnsi="宋体"/>
          <w:b/>
          <w:bCs/>
          <w:sz w:val="28"/>
        </w:rPr>
        <w:t>企业类型不限</w:t>
      </w:r>
      <w:r>
        <w:rPr>
          <w:rFonts w:hint="eastAsia" w:ascii="宋体" w:hAnsi="宋体"/>
          <w:b/>
          <w:bCs/>
          <w:sz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提报要求：</w:t>
      </w:r>
      <w:r>
        <w:rPr>
          <w:rFonts w:hint="eastAsia" w:ascii="宋体" w:hAnsi="宋体"/>
          <w:sz w:val="28"/>
        </w:rPr>
        <w:t>提报本企业规模，</w:t>
      </w:r>
      <w:r>
        <w:rPr>
          <w:rFonts w:hint="eastAsia" w:ascii="宋体" w:hAnsi="宋体"/>
          <w:sz w:val="28"/>
          <w:lang w:eastAsia="zh-CN"/>
        </w:rPr>
        <w:t>在</w:t>
      </w:r>
      <w:r>
        <w:rPr>
          <w:rFonts w:hint="eastAsia" w:ascii="宋体" w:hAnsi="宋体"/>
          <w:sz w:val="28"/>
        </w:rPr>
        <w:t>经营</w:t>
      </w:r>
      <w:r>
        <w:rPr>
          <w:rFonts w:hint="eastAsia" w:ascii="宋体" w:hAnsi="宋体"/>
          <w:sz w:val="28"/>
          <w:lang w:eastAsia="zh-CN"/>
        </w:rPr>
        <w:t>管理方面的创新举措，以及年度</w:t>
      </w:r>
      <w:r>
        <w:rPr>
          <w:rFonts w:hint="eastAsia" w:ascii="宋体" w:hAnsi="宋体"/>
          <w:sz w:val="28"/>
        </w:rPr>
        <w:t>业绩</w:t>
      </w:r>
      <w:r>
        <w:rPr>
          <w:rFonts w:hint="eastAsia" w:ascii="宋体" w:hAnsi="宋体"/>
          <w:sz w:val="28"/>
          <w:lang w:eastAsia="zh-CN"/>
        </w:rPr>
        <w:t>回报情况</w:t>
      </w:r>
      <w:r>
        <w:rPr>
          <w:rFonts w:hint="eastAsia" w:ascii="宋体" w:hAnsi="宋体"/>
          <w:sz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宋体" w:hAnsi="宋体"/>
          <w:b/>
          <w:bCs/>
          <w:sz w:val="28"/>
          <w:lang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四、“二手车鉴定评估诚信机构”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  <w:lang w:eastAsia="zh-CN"/>
        </w:rPr>
        <w:t>参评范围：二手车鉴定评估企业</w:t>
      </w:r>
      <w:r>
        <w:rPr>
          <w:rFonts w:hint="eastAsia" w:ascii="宋体" w:hAnsi="宋体"/>
          <w:b/>
          <w:bCs/>
          <w:sz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eastAsia="zh-CN"/>
        </w:rPr>
        <w:t>提报要求：</w:t>
      </w:r>
      <w:r>
        <w:rPr>
          <w:rFonts w:hint="eastAsia" w:ascii="宋体" w:hAnsi="宋体"/>
          <w:sz w:val="28"/>
          <w:lang w:val="en-US" w:eastAsia="zh-CN"/>
        </w:rPr>
        <w:t>本企业营业执照复印件；</w:t>
      </w:r>
      <w:r>
        <w:rPr>
          <w:rFonts w:hint="eastAsia" w:ascii="宋体" w:hAnsi="宋体"/>
          <w:sz w:val="28"/>
        </w:rPr>
        <w:t>提报本企业规模，经营业绩；201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年度为哪些企业提供了</w:t>
      </w:r>
      <w:r>
        <w:rPr>
          <w:rFonts w:hint="eastAsia" w:ascii="宋体" w:hAnsi="宋体"/>
          <w:sz w:val="28"/>
          <w:lang w:eastAsia="zh-CN"/>
        </w:rPr>
        <w:t>评估</w:t>
      </w:r>
      <w:r>
        <w:rPr>
          <w:rFonts w:hint="eastAsia" w:ascii="宋体" w:hAnsi="宋体"/>
          <w:sz w:val="28"/>
        </w:rPr>
        <w:t>服务，并附年度工作总结</w:t>
      </w:r>
      <w:r>
        <w:rPr>
          <w:rFonts w:hint="eastAsia" w:ascii="宋体" w:hAnsi="宋体"/>
          <w:sz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8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附件二</w:t>
      </w:r>
    </w:p>
    <w:p>
      <w:pPr>
        <w:spacing w:line="500" w:lineRule="exact"/>
        <w:ind w:firstLine="560"/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201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 w:val="0"/>
          <w:sz w:val="32"/>
          <w:szCs w:val="32"/>
        </w:rPr>
        <w:t>年度山东省二手车流通行业“争先创优”评选</w:t>
      </w:r>
    </w:p>
    <w:p>
      <w:pPr>
        <w:spacing w:line="500" w:lineRule="exact"/>
        <w:ind w:firstLine="56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参评表</w:t>
      </w:r>
    </w:p>
    <w:p>
      <w:pPr>
        <w:spacing w:line="500" w:lineRule="exact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tbl>
      <w:tblPr>
        <w:tblW w:w="831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533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参评单位名称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提报人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提报奖项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证明材料          （可另附页）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我方自愿参加此项活动，并郑重承诺，积极提供参加本次评选活动所需材料，并对提报的相关文件内容的真实性、准确性做出保证，若提供虚假信息，一切后果由我方负责。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企业负责人签章：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公章：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日期：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318E"/>
    <w:multiLevelType w:val="singleLevel"/>
    <w:tmpl w:val="204E31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01E8B"/>
    <w:rsid w:val="000638F5"/>
    <w:rsid w:val="00591A40"/>
    <w:rsid w:val="00637566"/>
    <w:rsid w:val="007F7B69"/>
    <w:rsid w:val="009F4C68"/>
    <w:rsid w:val="00A4392E"/>
    <w:rsid w:val="00AB5C86"/>
    <w:rsid w:val="07734669"/>
    <w:rsid w:val="07D63185"/>
    <w:rsid w:val="08FC34B4"/>
    <w:rsid w:val="0B3D17BB"/>
    <w:rsid w:val="120A5D32"/>
    <w:rsid w:val="12AB00B2"/>
    <w:rsid w:val="315E1010"/>
    <w:rsid w:val="38FC1DE9"/>
    <w:rsid w:val="3D13366B"/>
    <w:rsid w:val="4A0B31F9"/>
    <w:rsid w:val="51DE2B6C"/>
    <w:rsid w:val="6EC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3106D-82C0-429E-A8E4-ADC99B382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25</TotalTime>
  <ScaleCrop>false</ScaleCrop>
  <LinksUpToDate>false</LinksUpToDate>
  <CharactersWithSpaces>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2017-02-15T01:48:00Z</dcterms:created>
  <dc:creator>admin</dc:creator>
  <cp:lastModifiedBy>陽光透過指尖1388137359</cp:lastModifiedBy>
  <dcterms:modified xsi:type="dcterms:W3CDTF">2020-11-26T07:40:46Z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